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rFonts w:ascii="Arial" w:cs="Arial" w:eastAsia="Arial" w:hAnsi="Arial"/>
          <w:b/>
          <w:bCs/>
          <w:color w:val="1B4F72"/>
          <w:sz w:val="48"/>
          <w:szCs w:val="48"/>
        </w:rPr>
        <w:t xml:space="preserve">Self-Supervised SDF Part Discovery</w:t>
      </w:r>
    </w:p>
    <w:p>
      <w:pPr>
        <w:spacing w:after="100"/>
        <w:jc w:val="center"/>
      </w:pPr>
      <w:r>
        <w:rPr>
          <w:rFonts w:ascii="Arial" w:cs="Arial" w:eastAsia="Arial" w:hAnsi="Arial"/>
          <w:b/>
          <w:bCs/>
          <w:color w:val="2E86C1"/>
          <w:sz w:val="40"/>
          <w:szCs w:val="40"/>
        </w:rPr>
        <w:t xml:space="preserve">via Activation-Space DINO</w:t>
      </w:r>
    </w:p>
    <w:p>
      <w:pPr>
        <w:pBdr>
          <w:bottom w:val="single" w:color="1B4F72" w:sz="8" w:space="8"/>
        </w:pBdr>
        <w:spacing w:after="400"/>
        <w:jc w:val="center"/>
      </w:pPr>
      <w:r>
        <w:rPr>
          <w:rFonts w:ascii="Arial" w:cs="Arial" w:eastAsia="Arial" w:hAnsi="Arial"/>
          <w:color w:val="666666"/>
          <w:sz w:val="28"/>
          <w:szCs w:val="28"/>
        </w:rPr>
        <w:t xml:space="preserve">Technical Design Document</w:t>
      </w:r>
    </w:p>
    <w:p>
      <w:pPr>
        <w:spacing w:after="100"/>
        <w:jc w:val="center"/>
      </w:pPr>
      <w:r>
        <w:rPr>
          <w:rFonts w:ascii="Arial" w:cs="Arial" w:eastAsia="Arial" w:hAnsi="Arial"/>
          <w:sz w:val="22"/>
          <w:szCs w:val="22"/>
        </w:rPr>
        <w:t xml:space="preserve">Author: Aditya Jain (Bob)</w:t>
      </w:r>
    </w:p>
    <w:p>
      <w:pPr>
        <w:spacing w:after="100"/>
        <w:jc w:val="center"/>
      </w:pPr>
      <w:r>
        <w:rPr>
          <w:rFonts w:ascii="Arial" w:cs="Arial" w:eastAsia="Arial" w:hAnsi="Arial"/>
          <w:color w:val="666666"/>
          <w:sz w:val="22"/>
          <w:szCs w:val="22"/>
        </w:rPr>
        <w:t xml:space="preserve">Date: April 2026</w:t>
      </w:r>
    </w:p>
    <w:p>
      <w:pPr>
        <w:spacing w:after="100"/>
        <w:jc w:val="center"/>
      </w:pPr>
      <w:r>
        <w:rPr>
          <w:rFonts w:ascii="Arial" w:cs="Arial" w:eastAsia="Arial" w:hAnsi="Arial"/>
          <w:color w:val="666666"/>
          <w:sz w:val="20"/>
          <w:szCs w:val="20"/>
        </w:rPr>
        <w:t xml:space="preserve">Hardware: M4 iMac (32GB) | RTX 3060 (12GB) | Vast.ai</w:t>
      </w:r>
    </w:p>
    <w:p>
      <w:pPr>
        <w:spacing w:after="600"/>
        <w:jc w:val="center"/>
      </w:pPr>
      <w:r>
        <w:rPr>
          <w:rFonts w:ascii="Arial" w:cs="Arial" w:eastAsia="Arial" w:hAnsi="Arial"/>
          <w:b/>
          <w:bCs/>
          <w:color w:val="2E86C1"/>
          <w:sz w:val="20"/>
          <w:szCs w:val="20"/>
        </w:rPr>
        <w:t xml:space="preserve">Status: Design Phase</w:t>
      </w:r>
    </w:p>
    <w:p>
      <w:r>
        <w:br w:type="page"/>
      </w:r>
    </w:p>
    <w:p>
      <w:pPr>
        <w:pStyle w:val="Heading1"/>
        <w:spacing w:after="150" w:before="300"/>
      </w:pPr>
      <w:r>
        <w:rPr>
          <w:rFonts w:ascii="Arial" w:cs="Arial" w:eastAsia="Arial" w:hAnsi="Arial"/>
          <w:b/>
          <w:bCs/>
          <w:color w:val="1B4F72"/>
          <w:sz w:val="32"/>
          <w:szCs w:val="32"/>
        </w:rPr>
        <w:t xml:space="preserve">1. Executive Summary</w:t>
      </w:r>
    </w:p>
    <w:p>
      <w:pPr>
        <w:spacing w:after="120" w:line="276"/>
      </w:pPr>
      <w:r>
        <w:rPr>
          <w:rFonts w:ascii="Arial" w:cs="Arial" w:eastAsia="Arial" w:hAnsi="Arial"/>
          <w:sz w:val="22"/>
          <w:szCs w:val="22"/>
        </w:rPr>
        <w:t xml:space="preserve">This document proposes a self-supervised method for discovering meaningful parts in 3D shapes represented as learned Signed Distance Fields (SDFs). The key insight, validated experimentally, is that when a neural network (DeepSDF) learns to represent 3D shapes, its hidden layer activations naturally encode part-level structure without any supervision. We propose amplifying this signal using a DINO-style self-distillation framework operating entirely in the SDF activation space.</w:t>
      </w:r>
    </w:p>
    <w:p>
      <w:pPr>
        <w:pStyle w:val="Heading2"/>
        <w:spacing w:after="150" w:before="300"/>
      </w:pPr>
      <w:r>
        <w:rPr>
          <w:rFonts w:ascii="Arial" w:cs="Arial" w:eastAsia="Arial" w:hAnsi="Arial"/>
          <w:b/>
          <w:bCs/>
          <w:color w:val="1B4F72"/>
          <w:sz w:val="26"/>
          <w:szCs w:val="26"/>
        </w:rPr>
        <w:t xml:space="preserve">1.1 What We Have Proven</w:t>
      </w:r>
    </w:p>
    <w:p>
      <w:pPr>
        <w:spacing w:after="120" w:line="276"/>
      </w:pPr>
      <w:r>
        <w:rPr>
          <w:rFonts w:ascii="Arial" w:cs="Arial" w:eastAsia="Arial" w:hAnsi="Arial"/>
          <w:sz w:val="22"/>
          <w:szCs w:val="22"/>
        </w:rPr>
        <w:t xml:space="preserve">Through a series of experiments on 9 compound analytical shapes (snowman, lollipop, barbell, mushroom, tower, table, T-pipe, L-shape, chair), we established the following: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360"/>
      </w:tblGrid>
      <w:tr>
        <w:tc>
          <w:tcPr>
            <w:tcW w:type="dxa" w:w="28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Finding</w:t>
            </w:r>
          </w:p>
        </w:tc>
        <w:tc>
          <w:tcPr>
            <w:tcW w:type="dxa" w:w="1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Evidence</w:t>
            </w:r>
          </w:p>
        </w:tc>
        <w:tc>
          <w:tcPr>
            <w:tcW w:type="dxa" w:w="53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Significance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Hidden activations separate parts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Avg ARI 0.559</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decoder learns part structure as a byproduct of distance prediction. No labels needed.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Near-perfect on distinct primitives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ARI 0.996</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Lollipop (sphere+cylinder): the network uses fundamentally different computation for each type.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Works on same-type primitives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ARI 0.606</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L-shape (box+box): even identical primitive types at different positions are separated.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Different layers encode different info</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Varies</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Early layers (layer_0) encode position. Later layers (layer_2) encode surface type.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7/9 shapes show signal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ARI &gt; 0.3</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signal is broad but not yet strong enough for production use on complex shapes.</w:t>
            </w:r>
          </w:p>
        </w:tc>
      </w:tr>
    </w:tbl>
    <w:p>
      <w:pPr>
        <w:pStyle w:val="Heading2"/>
        <w:spacing w:after="150" w:before="300"/>
      </w:pPr>
      <w:r>
        <w:rPr>
          <w:rFonts w:ascii="Arial" w:cs="Arial" w:eastAsia="Arial" w:hAnsi="Arial"/>
          <w:b/>
          <w:bCs/>
          <w:color w:val="1B4F72"/>
          <w:sz w:val="26"/>
          <w:szCs w:val="26"/>
        </w:rPr>
        <w:t xml:space="preserve">1.2 What Remains To Be Built</w:t>
      </w:r>
    </w:p>
    <w:p>
      <w:pPr>
        <w:spacing w:after="120" w:line="276"/>
      </w:pPr>
      <w:r>
        <w:rPr>
          <w:rFonts w:ascii="Arial" w:cs="Arial" w:eastAsia="Arial" w:hAnsi="Arial"/>
          <w:sz w:val="22"/>
          <w:szCs w:val="22"/>
        </w:rPr>
        <w:t xml:space="preserve">The activation signal is present but noisy. DINO-style self-distillation will amplify it by training the network to produce consistent per-point features across augmented views of the same shape. This transforms geometric grouping into semantic part discovery when trained across diverse shapes.</w:t>
      </w:r>
    </w:p>
    <w:p>
      <w:r>
        <w:br w:type="page"/>
      </w:r>
    </w:p>
    <w:p>
      <w:pPr>
        <w:pStyle w:val="Heading1"/>
        <w:spacing w:after="150" w:before="300"/>
      </w:pPr>
      <w:r>
        <w:rPr>
          <w:rFonts w:ascii="Arial" w:cs="Arial" w:eastAsia="Arial" w:hAnsi="Arial"/>
          <w:b/>
          <w:bCs/>
          <w:color w:val="1B4F72"/>
          <w:sz w:val="32"/>
          <w:szCs w:val="32"/>
        </w:rPr>
        <w:t xml:space="preserve">2. Background and Prior Attempts</w:t>
      </w:r>
    </w:p>
    <w:p>
      <w:pPr>
        <w:pStyle w:val="Heading2"/>
        <w:spacing w:after="150" w:before="300"/>
      </w:pPr>
      <w:r>
        <w:rPr>
          <w:rFonts w:ascii="Arial" w:cs="Arial" w:eastAsia="Arial" w:hAnsi="Arial"/>
          <w:b/>
          <w:bCs/>
          <w:color w:val="1B4F72"/>
          <w:sz w:val="26"/>
          <w:szCs w:val="26"/>
        </w:rPr>
        <w:t xml:space="preserve">2.1 Failed Approaches (Validated Through Experiments)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000"/>
        <w:gridCol w:w="2760"/>
      </w:tblGrid>
      <w:tr>
        <w:tc>
          <w:tcPr>
            <w:tcW w:type="dxa" w:w="2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4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Approach</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Result</w:t>
            </w:r>
          </w:p>
        </w:tc>
        <w:tc>
          <w:tcPr>
            <w:tcW w:type="dxa" w:w="27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Why It Failed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Local Patch Descriptors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Sample SDF values in small ball around each surface point, cluster</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ARI = 0.003</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Local SDF encodes surface type, not part identity. Both boxes in L-shape have identical local patches.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Surface Graph Cut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k-NN graph on surface, cut edges at eikonal spikes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ARI = 0.000</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Surface is topologically connected. Removing junction points does not disconnect the graph.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Volumetric Eikonal</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3D grid eikonal detection, dilate walls, connected components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ARI = 0.000</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Eikonal signal too sparse at grid resolution. Junction occupies only 0.5% of voxels.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Gradient Discontinuity</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Gradient direction change between neighboring voxels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ARI = 0.963*</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Works on sphere-based shapes but fails on real meshes (no CSG junction signal).</w:t>
            </w:r>
          </w:p>
        </w:tc>
      </w:tr>
    </w:tbl>
    <w:p>
      <w:pPr>
        <w:spacing w:after="120" w:line="276"/>
      </w:pPr>
      <w:r>
        <w:rPr>
          <w:rFonts w:ascii="Arial" w:cs="Arial" w:eastAsia="Arial" w:hAnsi="Arial"/>
          <w:i/>
          <w:iCs/>
          <w:color w:val="666666"/>
          <w:sz w:val="18"/>
          <w:szCs w:val="18"/>
        </w:rPr>
        <w:t xml:space="preserve">* Gradient discontinuity worked on analytical CSG shapes (snowman) but completely failed on real-world meshes (head, railing) because those shapes were not constructed via boolean operations.</w:t>
      </w:r>
    </w:p>
    <w:p>
      <w:pPr>
        <w:pStyle w:val="Heading2"/>
        <w:spacing w:after="150" w:before="300"/>
      </w:pPr>
      <w:r>
        <w:rPr>
          <w:rFonts w:ascii="Arial" w:cs="Arial" w:eastAsia="Arial" w:hAnsi="Arial"/>
          <w:b/>
          <w:bCs/>
          <w:color w:val="1B4F72"/>
          <w:sz w:val="26"/>
          <w:szCs w:val="26"/>
        </w:rPr>
        <w:t xml:space="preserve">2.2 The Breakthrough: Hidden Activation Probing</w:t>
      </w:r>
    </w:p>
    <w:p>
      <w:pPr>
        <w:spacing w:after="120" w:line="276"/>
      </w:pPr>
      <w:r>
        <w:rPr>
          <w:rFonts w:ascii="Arial" w:cs="Arial" w:eastAsia="Arial" w:hAnsi="Arial"/>
          <w:sz w:val="22"/>
          <w:szCs w:val="22"/>
        </w:rPr>
        <w:t xml:space="preserve">The activation probing experiment revealed that the DeepSDF decoder contains part-level information in its intermediate hidden layer representations. This signal emerges naturally from the task of predicting distance values and requires no part labels. The per-shape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900"/>
        <w:gridCol w:w="1600"/>
        <w:gridCol w:w="1000"/>
        <w:gridCol w:w="1000"/>
        <w:gridCol w:w="3360"/>
      </w:tblGrid>
      <w:tr>
        <w:tc>
          <w:tcPr>
            <w:tcW w:type="dxa" w:w="1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Shape</w:t>
            </w:r>
          </w:p>
        </w:tc>
        <w:tc>
          <w:tcPr>
            <w:tcW w:type="dxa" w:w="9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Parts</w:t>
            </w:r>
          </w:p>
        </w:tc>
        <w:tc>
          <w:tcPr>
            <w:tcW w:type="dxa" w:w="16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Best Layer</w:t>
            </w:r>
          </w:p>
        </w:tc>
        <w:tc>
          <w:tcPr>
            <w:tcW w:type="dxa" w:w="1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ARI</w:t>
            </w:r>
          </w:p>
        </w:tc>
        <w:tc>
          <w:tcPr>
            <w:tcW w:type="dxa" w:w="1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Acc</w:t>
            </w:r>
          </w:p>
        </w:tc>
        <w:tc>
          <w:tcPr>
            <w:tcW w:type="dxa" w:w="33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15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Lollipop</w:t>
            </w:r>
          </w:p>
        </w:tc>
        <w:tc>
          <w:tcPr>
            <w:tcW w:type="dxa" w:w="9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2</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all_layers</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0.996</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0.999</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Near-perfect: sphere vs cylinder</w:t>
            </w:r>
          </w:p>
        </w:tc>
      </w:tr>
      <w:tr>
        <w:tc>
          <w:tcPr>
            <w:tcW w:type="dxa" w:w="15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Mushroom</w:t>
            </w:r>
          </w:p>
        </w:tc>
        <w:tc>
          <w:tcPr>
            <w:tcW w:type="dxa" w:w="9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2</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layer_2</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0.960</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0.992</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Cap vs stem cleanly separated</w:t>
            </w:r>
          </w:p>
        </w:tc>
      </w:tr>
      <w:tr>
        <w:tc>
          <w:tcPr>
            <w:tcW w:type="dxa" w:w="15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Snowman</w:t>
            </w:r>
          </w:p>
        </w:tc>
        <w:tc>
          <w:tcPr>
            <w:tcW w:type="dxa" w:w="9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2</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layer_0</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0.634</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0.902</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Two spheres, positional distinction</w:t>
            </w:r>
          </w:p>
        </w:tc>
      </w:tr>
      <w:tr>
        <w:tc>
          <w:tcPr>
            <w:tcW w:type="dxa" w:w="15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L-shape</w:t>
            </w:r>
          </w:p>
        </w:tc>
        <w:tc>
          <w:tcPr>
            <w:tcW w:type="dxa" w:w="9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2</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layer_0</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0.606</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0.890</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Two boxes! Failed with all other methods</w:t>
            </w:r>
          </w:p>
        </w:tc>
      </w:tr>
      <w:tr>
        <w:tc>
          <w:tcPr>
            <w:tcW w:type="dxa" w:w="15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Tower</w:t>
            </w:r>
          </w:p>
        </w:tc>
        <w:tc>
          <w:tcPr>
            <w:tcW w:type="dxa" w:w="9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3</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layer_2</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0.601</w:t>
            </w:r>
          </w:p>
        </w:tc>
        <w:tc>
          <w:tcPr>
            <w:tcW w:type="dxa" w:w="1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0.852</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sz w:val="20"/>
                <w:szCs w:val="20"/>
                <w:shd w:fill="D5F5E3" w:val="clear"/>
              </w:rPr>
              <w:t xml:space="preserve">Three stacked spheres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T-pipe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layer_0</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0.380</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0.808</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Crossing cylinders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Chair</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layer_0</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0.371</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0.393</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 parts, legs hard to individuate</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Table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all_layers</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0.249</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0.454</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Tabletop dominates feature space</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Barbell</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layer_2</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0.237</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0.509</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Thin bar hard to distinguish</w:t>
            </w:r>
          </w:p>
        </w:tc>
      </w:tr>
    </w:tbl>
    <w:p>
      <w:r>
        <w:br w:type="page"/>
      </w:r>
    </w:p>
    <w:p>
      <w:pPr>
        <w:pStyle w:val="Heading1"/>
        <w:spacing w:after="150" w:before="300"/>
      </w:pPr>
      <w:r>
        <w:rPr>
          <w:rFonts w:ascii="Arial" w:cs="Arial" w:eastAsia="Arial" w:hAnsi="Arial"/>
          <w:b/>
          <w:bCs/>
          <w:color w:val="1B4F72"/>
          <w:sz w:val="32"/>
          <w:szCs w:val="32"/>
        </w:rPr>
        <w:t xml:space="preserve">3. Proposed Architecture: Activation-Space DINO</w:t>
      </w:r>
    </w:p>
    <w:p>
      <w:pPr>
        <w:pStyle w:val="Heading2"/>
        <w:spacing w:after="150" w:before="300"/>
      </w:pPr>
      <w:r>
        <w:rPr>
          <w:rFonts w:ascii="Arial" w:cs="Arial" w:eastAsia="Arial" w:hAnsi="Arial"/>
          <w:b/>
          <w:bCs/>
          <w:color w:val="1B4F72"/>
          <w:sz w:val="26"/>
          <w:szCs w:val="26"/>
        </w:rPr>
        <w:t xml:space="preserve">3.1 Core Idea</w:t>
      </w:r>
    </w:p>
    <w:p>
      <w:pPr>
        <w:spacing w:after="120" w:line="276"/>
      </w:pPr>
      <w:r>
        <w:rPr>
          <w:rFonts w:ascii="Arial" w:cs="Arial" w:eastAsia="Arial" w:hAnsi="Arial"/>
          <w:sz w:val="22"/>
          <w:szCs w:val="22"/>
        </w:rPr>
        <w:t xml:space="preserve">DINO (Self-Distillation with No Labels) trains a student network to match a teacher network on augmented views of the same input. The teacher is an exponential moving average of the student. The self-distillation objective forces the network to discover invariant features: properties that remain consistent across different views of the same object.</w:t>
      </w:r>
    </w:p>
    <w:p>
      <w:pPr>
        <w:spacing w:after="120" w:line="276"/>
      </w:pPr>
      <w:r>
        <w:rPr>
          <w:rFonts w:ascii="Arial" w:cs="Arial" w:eastAsia="Arial" w:hAnsi="Arial"/>
          <w:sz w:val="22"/>
          <w:szCs w:val="22"/>
        </w:rPr>
        <w:t xml:space="preserve">We adapt this to 3D SDF by operating in the activation space of a pre-trained DeepSDF decoder. Instead of processing images, we process point clouds of SDF activation vectors.</w:t>
      </w:r>
    </w:p>
    <w:p>
      <w:pPr>
        <w:pStyle w:val="Heading2"/>
        <w:spacing w:after="150" w:before="300"/>
      </w:pPr>
      <w:r>
        <w:rPr>
          <w:rFonts w:ascii="Arial" w:cs="Arial" w:eastAsia="Arial" w:hAnsi="Arial"/>
          <w:b/>
          <w:bCs/>
          <w:color w:val="1B4F72"/>
          <w:sz w:val="26"/>
          <w:szCs w:val="26"/>
        </w:rPr>
        <w:t xml:space="preserve">3.2 Architecture Overview</w:t>
      </w:r>
    </w:p>
    <w:p>
      <w:pPr>
        <w:spacing w:after="120" w:line="276"/>
      </w:pPr>
      <w:r>
        <w:rPr>
          <w:rFonts w:ascii="Arial" w:cs="Arial" w:eastAsia="Arial" w:hAnsi="Arial"/>
          <w:b/>
          <w:bCs/>
          <w:sz w:val="22"/>
          <w:szCs w:val="22"/>
        </w:rPr>
        <w:t xml:space="preserve">Stage 1: Pre-train DeepSDF backbone. </w:t>
      </w:r>
      <w:r>
        <w:rPr>
          <w:rFonts w:ascii="Arial" w:cs="Arial" w:eastAsia="Arial" w:hAnsi="Arial"/>
          <w:sz w:val="22"/>
          <w:szCs w:val="22"/>
        </w:rPr>
        <w:t xml:space="preserve">Train a shared DeepSDF decoder on a large dataset of shapes (e.g., 5,000-10,000 from Objaverse). Each shape gets a latent code. The decoder learns to represent diverse geometry. This is your existing pipeline, scaled up.</w:t>
      </w:r>
    </w:p>
    <w:p>
      <w:pPr>
        <w:spacing w:after="120" w:line="276"/>
      </w:pPr>
      <w:r>
        <w:rPr>
          <w:rFonts w:ascii="Arial" w:cs="Arial" w:eastAsia="Arial" w:hAnsi="Arial"/>
          <w:b/>
          <w:bCs/>
          <w:sz w:val="22"/>
          <w:szCs w:val="22"/>
        </w:rPr>
        <w:t xml:space="preserve">Stage 2: Extract activation features. </w:t>
      </w:r>
      <w:r>
        <w:rPr>
          <w:rFonts w:ascii="Arial" w:cs="Arial" w:eastAsia="Arial" w:hAnsi="Arial"/>
          <w:sz w:val="22"/>
          <w:szCs w:val="22"/>
        </w:rPr>
        <w:t xml:space="preserve">For each shape, sample N points near the surface. Forward pass through the pre-trained decoder with store_activations=True. Concatenate activations from all hidden layers to get a rich per-point feature vector (e.g., 128 * 3 layers = 384-dim).</w:t>
      </w:r>
    </w:p>
    <w:p>
      <w:pPr>
        <w:spacing w:after="120" w:line="276"/>
      </w:pPr>
      <w:r>
        <w:rPr>
          <w:rFonts w:ascii="Arial" w:cs="Arial" w:eastAsia="Arial" w:hAnsi="Arial"/>
          <w:b/>
          <w:bCs/>
          <w:sz w:val="22"/>
          <w:szCs w:val="22"/>
        </w:rPr>
        <w:t xml:space="preserve">Stage 3: DINO self-distillation on activation features. </w:t>
      </w:r>
      <w:r>
        <w:rPr>
          <w:rFonts w:ascii="Arial" w:cs="Arial" w:eastAsia="Arial" w:hAnsi="Arial"/>
          <w:sz w:val="22"/>
          <w:szCs w:val="22"/>
        </w:rPr>
        <w:t xml:space="preserve">Train a lightweight projection head that takes the 384-dim activation vector and produces a 64-dim part-feature. Use DINO loss (cross-entropy between student and teacher softmax outputs) to train the projection head. The teacher is EMA of the student.</w:t>
      </w:r>
    </w:p>
    <w:p>
      <w:pPr>
        <w:pStyle w:val="Heading2"/>
        <w:spacing w:after="150" w:before="300"/>
      </w:pPr>
      <w:r>
        <w:rPr>
          <w:rFonts w:ascii="Arial" w:cs="Arial" w:eastAsia="Arial" w:hAnsi="Arial"/>
          <w:b/>
          <w:bCs/>
          <w:color w:val="1B4F72"/>
          <w:sz w:val="26"/>
          <w:szCs w:val="26"/>
        </w:rPr>
        <w:t xml:space="preserve">3.3 What Are the Augmented Views?</w:t>
      </w:r>
    </w:p>
    <w:p>
      <w:pPr>
        <w:spacing w:after="120" w:line="276"/>
      </w:pPr>
      <w:r>
        <w:rPr>
          <w:rFonts w:ascii="Arial" w:cs="Arial" w:eastAsia="Arial" w:hAnsi="Arial"/>
          <w:sz w:val="22"/>
          <w:szCs w:val="22"/>
        </w:rPr>
        <w:t xml:space="preserve">In image DINO, augmentations are crops, color jitter, flips. For SDF activations, augmentations must preserve part identity while changing the representation:</w:t>
      </w:r>
    </w:p>
    <w:p>
      <w:pPr>
        <w:spacing w:after="120" w:line="276"/>
      </w:pPr>
      <w:r>
        <w:rPr>
          <w:rFonts w:ascii="Arial" w:cs="Arial" w:eastAsia="Arial" w:hAnsi="Arial"/>
          <w:b/>
          <w:bCs/>
          <w:sz w:val="22"/>
          <w:szCs w:val="22"/>
        </w:rPr>
        <w:t xml:space="preserve">View 1: Full shape activations. </w:t>
      </w:r>
      <w:r>
        <w:rPr>
          <w:rFonts w:ascii="Arial" w:cs="Arial" w:eastAsia="Arial" w:hAnsi="Arial"/>
          <w:sz w:val="22"/>
          <w:szCs w:val="22"/>
        </w:rPr>
        <w:t xml:space="preserve">Sample 2048 surface points, get their activation vectors from the pre-trained decoder. This is the global view.</w:t>
      </w:r>
    </w:p>
    <w:p>
      <w:pPr>
        <w:spacing w:after="120" w:line="276"/>
      </w:pPr>
      <w:r>
        <w:rPr>
          <w:rFonts w:ascii="Arial" w:cs="Arial" w:eastAsia="Arial" w:hAnsi="Arial"/>
          <w:b/>
          <w:bCs/>
          <w:sz w:val="22"/>
          <w:szCs w:val="22"/>
        </w:rPr>
        <w:t xml:space="preserve">View 2: Perturbed activations. </w:t>
      </w:r>
      <w:r>
        <w:rPr>
          <w:rFonts w:ascii="Arial" w:cs="Arial" w:eastAsia="Arial" w:hAnsi="Arial"/>
          <w:sz w:val="22"/>
          <w:szCs w:val="22"/>
        </w:rPr>
        <w:t xml:space="preserve">Same points but add noise to the latent code (small perturbation of the shape). The decoder produces slightly different activations but the part structure is preserved. This is the local view.</w:t>
      </w:r>
    </w:p>
    <w:p>
      <w:pPr>
        <w:spacing w:after="120" w:line="276"/>
      </w:pPr>
      <w:r>
        <w:rPr>
          <w:rFonts w:ascii="Arial" w:cs="Arial" w:eastAsia="Arial" w:hAnsi="Arial"/>
          <w:b/>
          <w:bCs/>
          <w:sz w:val="22"/>
          <w:szCs w:val="22"/>
        </w:rPr>
        <w:t xml:space="preserve">View 3: Subsampled points. </w:t>
      </w:r>
      <w:r>
        <w:rPr>
          <w:rFonts w:ascii="Arial" w:cs="Arial" w:eastAsia="Arial" w:hAnsi="Arial"/>
          <w:sz w:val="22"/>
          <w:szCs w:val="22"/>
        </w:rPr>
        <w:t xml:space="preserve">Random subset of 512 points from the 2048. Forces the network to recognize parts from partial information.</w:t>
      </w:r>
    </w:p>
    <w:p>
      <w:pPr>
        <w:spacing w:after="120" w:line="276"/>
      </w:pPr>
      <w:r>
        <w:rPr>
          <w:rFonts w:ascii="Arial" w:cs="Arial" w:eastAsia="Arial" w:hAnsi="Arial"/>
          <w:b/>
          <w:bCs/>
          <w:sz w:val="22"/>
          <w:szCs w:val="22"/>
        </w:rPr>
        <w:t xml:space="preserve">View 4: Rotated shape. </w:t>
      </w:r>
      <w:r>
        <w:rPr>
          <w:rFonts w:ascii="Arial" w:cs="Arial" w:eastAsia="Arial" w:hAnsi="Arial"/>
          <w:sz w:val="22"/>
          <w:szCs w:val="22"/>
        </w:rPr>
        <w:t xml:space="preserve">Apply random SO(3) rotation to the point coordinates before the decoder forward pass. Parts should be rotation-invariant.</w:t>
      </w:r>
    </w:p>
    <w:p>
      <w:pPr>
        <w:pStyle w:val="Heading2"/>
        <w:spacing w:after="150" w:before="300"/>
      </w:pPr>
      <w:r>
        <w:rPr>
          <w:rFonts w:ascii="Arial" w:cs="Arial" w:eastAsia="Arial" w:hAnsi="Arial"/>
          <w:b/>
          <w:bCs/>
          <w:color w:val="1B4F72"/>
          <w:sz w:val="26"/>
          <w:szCs w:val="26"/>
        </w:rPr>
        <w:t xml:space="preserve">3.4 Network Architecture Detail</w:t>
      </w:r>
    </w:p>
    <w:p>
      <w:pPr>
        <w:shd w:fill="F4F4F4" w:val="clear"/>
        <w:spacing w:after="80" w:line="240"/>
      </w:pPr>
      <w:r>
        <w:rPr>
          <w:rFonts w:ascii="Courier New" w:cs="Courier New" w:eastAsia="Courier New" w:hAnsi="Courier New"/>
          <w:sz w:val="18"/>
          <w:szCs w:val="18"/>
        </w:rPr>
        <w:t xml:space="preserve"># Pre-trained DeepSDF (frozen during DINO training)</w:t>
      </w:r>
    </w:p>
    <w:p>
      <w:pPr>
        <w:shd w:fill="F4F4F4" w:val="clear"/>
        <w:spacing w:after="80" w:line="240"/>
      </w:pPr>
      <w:r>
        <w:rPr>
          <w:rFonts w:ascii="Courier New" w:cs="Courier New" w:eastAsia="Courier New" w:hAnsi="Courier New"/>
          <w:sz w:val="18"/>
          <w:szCs w:val="18"/>
        </w:rPr>
        <w:t xml:space="preserve">class DeepSDFBackbone:</w:t>
      </w:r>
    </w:p>
    <w:p>
      <w:pPr>
        <w:shd w:fill="F4F4F4" w:val="clear"/>
        <w:spacing w:after="80" w:line="240"/>
      </w:pPr>
      <w:r>
        <w:rPr>
          <w:rFonts w:ascii="Courier New" w:cs="Courier New" w:eastAsia="Courier New" w:hAnsi="Courier New"/>
          <w:sz w:val="18"/>
          <w:szCs w:val="18"/>
        </w:rPr>
        <w:t xml:space="preserve">    input:  (xyz: 3) + (latent: 64) -&gt; positional_encoding -&gt; 39+64 = 103 dim</w:t>
      </w:r>
    </w:p>
    <w:p>
      <w:pPr>
        <w:shd w:fill="F4F4F4" w:val="clear"/>
        <w:spacing w:after="80" w:line="240"/>
      </w:pPr>
      <w:r>
        <w:rPr>
          <w:rFonts w:ascii="Courier New" w:cs="Courier New" w:eastAsia="Courier New" w:hAnsi="Courier New"/>
          <w:sz w:val="18"/>
          <w:szCs w:val="18"/>
        </w:rPr>
        <w:t xml:space="preserve">    layer_0: Linear(103, 128) + ReLU  -&gt;  128-dim activations</w:t>
      </w:r>
    </w:p>
    <w:p>
      <w:pPr>
        <w:shd w:fill="F4F4F4" w:val="clear"/>
        <w:spacing w:after="80" w:line="240"/>
      </w:pPr>
      <w:r>
        <w:rPr>
          <w:rFonts w:ascii="Courier New" w:cs="Courier New" w:eastAsia="Courier New" w:hAnsi="Courier New"/>
          <w:sz w:val="18"/>
          <w:szCs w:val="18"/>
        </w:rPr>
        <w:t xml:space="preserve">    layer_1: Linear(128, 128) + ReLU  -&gt;  128-dim activations</w:t>
      </w:r>
    </w:p>
    <w:p>
      <w:pPr>
        <w:shd w:fill="F4F4F4" w:val="clear"/>
        <w:spacing w:after="80" w:line="240"/>
      </w:pPr>
      <w:r>
        <w:rPr>
          <w:rFonts w:ascii="Courier New" w:cs="Courier New" w:eastAsia="Courier New" w:hAnsi="Courier New"/>
          <w:sz w:val="18"/>
          <w:szCs w:val="18"/>
        </w:rPr>
        <w:t xml:space="preserve">    layer_2: Linear(128, 128) + ReLU  -&gt;  128-dim activations</w:t>
      </w:r>
    </w:p>
    <w:p>
      <w:pPr>
        <w:shd w:fill="F4F4F4" w:val="clear"/>
        <w:spacing w:after="80" w:line="240"/>
      </w:pPr>
      <w:r>
        <w:rPr>
          <w:rFonts w:ascii="Courier New" w:cs="Courier New" w:eastAsia="Courier New" w:hAnsi="Courier New"/>
          <w:sz w:val="18"/>
          <w:szCs w:val="18"/>
        </w:rPr>
        <w:t xml:space="preserve">    output:  Linear(128, 1)           -&gt;  scalar SDF</w:t>
      </w:r>
    </w:p>
    <w:p>
      <w:pPr>
        <w:shd w:fill="F4F4F4" w:val="clear"/>
        <w:spacing w:after="80" w:line="240"/>
      </w:pPr>
      <w:r>
        <w:rPr>
          <w:rFonts w:ascii="Courier New" w:cs="Courier New" w:eastAsia="Courier New" w:hAnsi="Courier New"/>
          <w:sz w:val="18"/>
          <w:szCs w:val="18"/>
        </w:rPr>
        <w:t xml:space="preserve">    TOTAL activation per point: 128*3 = 384-dim</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DINO Projection Head (trained)</w:t>
      </w:r>
    </w:p>
    <w:p>
      <w:pPr>
        <w:shd w:fill="F4F4F4" w:val="clear"/>
        <w:spacing w:after="80" w:line="240"/>
      </w:pPr>
      <w:r>
        <w:rPr>
          <w:rFonts w:ascii="Courier New" w:cs="Courier New" w:eastAsia="Courier New" w:hAnsi="Courier New"/>
          <w:sz w:val="18"/>
          <w:szCs w:val="18"/>
        </w:rPr>
        <w:t xml:space="preserve">class ProjectionHead:</w:t>
      </w:r>
    </w:p>
    <w:p>
      <w:pPr>
        <w:shd w:fill="F4F4F4" w:val="clear"/>
        <w:spacing w:after="80" w:line="240"/>
      </w:pPr>
      <w:r>
        <w:rPr>
          <w:rFonts w:ascii="Courier New" w:cs="Courier New" w:eastAsia="Courier New" w:hAnsi="Courier New"/>
          <w:sz w:val="18"/>
          <w:szCs w:val="18"/>
        </w:rPr>
        <w:t xml:space="preserve">    input:  384-dim (concatenated activations from all layers)</w:t>
      </w:r>
    </w:p>
    <w:p>
      <w:pPr>
        <w:shd w:fill="F4F4F4" w:val="clear"/>
        <w:spacing w:after="80" w:line="240"/>
      </w:pPr>
      <w:r>
        <w:rPr>
          <w:rFonts w:ascii="Courier New" w:cs="Courier New" w:eastAsia="Courier New" w:hAnsi="Courier New"/>
          <w:sz w:val="18"/>
          <w:szCs w:val="18"/>
        </w:rPr>
        <w:t xml:space="preserve">    fc1:    Linear(384, 256) + GELU + LayerNorm</w:t>
      </w:r>
    </w:p>
    <w:p>
      <w:pPr>
        <w:shd w:fill="F4F4F4" w:val="clear"/>
        <w:spacing w:after="80" w:line="240"/>
      </w:pPr>
      <w:r>
        <w:rPr>
          <w:rFonts w:ascii="Courier New" w:cs="Courier New" w:eastAsia="Courier New" w:hAnsi="Courier New"/>
          <w:sz w:val="18"/>
          <w:szCs w:val="18"/>
        </w:rPr>
        <w:t xml:space="preserve">    fc2:    Linear(256, 128) + GELU + LayerNorm</w:t>
      </w:r>
    </w:p>
    <w:p>
      <w:pPr>
        <w:shd w:fill="F4F4F4" w:val="clear"/>
        <w:spacing w:after="80" w:line="240"/>
      </w:pPr>
      <w:r>
        <w:rPr>
          <w:rFonts w:ascii="Courier New" w:cs="Courier New" w:eastAsia="Courier New" w:hAnsi="Courier New"/>
          <w:sz w:val="18"/>
          <w:szCs w:val="18"/>
        </w:rPr>
        <w:t xml:space="preserve">    fc3:    Linear(128, 64)  # output features</w:t>
      </w:r>
    </w:p>
    <w:p>
      <w:pPr>
        <w:shd w:fill="F4F4F4" w:val="clear"/>
        <w:spacing w:after="80" w:line="240"/>
      </w:pPr>
      <w:r>
        <w:rPr>
          <w:rFonts w:ascii="Courier New" w:cs="Courier New" w:eastAsia="Courier New" w:hAnsi="Courier New"/>
          <w:sz w:val="18"/>
          <w:szCs w:val="18"/>
        </w:rPr>
        <w:t xml:space="preserve">    proto:  Linear(64, K)    # K prototype logits (K=32 or 64)</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DINO Loss</w:t>
      </w:r>
    </w:p>
    <w:p>
      <w:pPr>
        <w:shd w:fill="F4F4F4" w:val="clear"/>
        <w:spacing w:after="80" w:line="240"/>
      </w:pPr>
      <w:r>
        <w:rPr>
          <w:rFonts w:ascii="Courier New" w:cs="Courier New" w:eastAsia="Courier New" w:hAnsi="Courier New"/>
          <w:sz w:val="18"/>
          <w:szCs w:val="18"/>
        </w:rPr>
        <w:t xml:space="preserve">teacher_out = softmax(teacher_head(teacher_acts) / temp_teacher)  # sharp</w:t>
      </w:r>
    </w:p>
    <w:p>
      <w:pPr>
        <w:shd w:fill="F4F4F4" w:val="clear"/>
        <w:spacing w:after="80" w:line="240"/>
      </w:pPr>
      <w:r>
        <w:rPr>
          <w:rFonts w:ascii="Courier New" w:cs="Courier New" w:eastAsia="Courier New" w:hAnsi="Courier New"/>
          <w:sz w:val="18"/>
          <w:szCs w:val="18"/>
        </w:rPr>
        <w:t xml:space="preserve">student_out = softmax(student_head(student_acts) / temp_student)  # soft</w:t>
      </w:r>
    </w:p>
    <w:p>
      <w:pPr>
        <w:shd w:fill="F4F4F4" w:val="clear"/>
        <w:spacing w:after="80" w:line="240"/>
      </w:pPr>
      <w:r>
        <w:rPr>
          <w:rFonts w:ascii="Courier New" w:cs="Courier New" w:eastAsia="Courier New" w:hAnsi="Courier New"/>
          <w:sz w:val="18"/>
          <w:szCs w:val="18"/>
        </w:rPr>
        <w:t xml:space="preserve">loss = -sum(teacher_out * log(student_out))  # cross-entropy</w:t>
      </w:r>
    </w:p>
    <w:p>
      <w:pPr>
        <w:pStyle w:val="Heading2"/>
        <w:spacing w:after="150" w:before="300"/>
      </w:pPr>
      <w:r>
        <w:rPr>
          <w:rFonts w:ascii="Arial" w:cs="Arial" w:eastAsia="Arial" w:hAnsi="Arial"/>
          <w:b/>
          <w:bCs/>
          <w:color w:val="1B4F72"/>
          <w:sz w:val="26"/>
          <w:szCs w:val="26"/>
        </w:rPr>
        <w:t xml:space="preserve">3.5 Why This Should Work When Raw Activations Were Noisy</w:t>
      </w:r>
    </w:p>
    <w:p>
      <w:pPr>
        <w:spacing w:after="120" w:line="276"/>
      </w:pPr>
      <w:r>
        <w:rPr>
          <w:rFonts w:ascii="Arial" w:cs="Arial" w:eastAsia="Arial" w:hAnsi="Arial"/>
          <w:sz w:val="22"/>
          <w:szCs w:val="22"/>
        </w:rPr>
        <w:t xml:space="preserve">Raw activations gave ARI 0.559 average with just k-means. The DINO training adds three things that k-means cannot:</w:t>
      </w:r>
    </w:p>
    <w:p>
      <w:pPr>
        <w:spacing w:after="120" w:line="276"/>
      </w:pPr>
      <w:r>
        <w:rPr>
          <w:rFonts w:ascii="Arial" w:cs="Arial" w:eastAsia="Arial" w:hAnsi="Arial"/>
          <w:b/>
          <w:bCs/>
          <w:sz w:val="22"/>
          <w:szCs w:val="22"/>
        </w:rPr>
        <w:t xml:space="preserve">1. Cross-shape consistency. </w:t>
      </w:r>
      <w:r>
        <w:rPr>
          <w:rFonts w:ascii="Arial" w:cs="Arial" w:eastAsia="Arial" w:hAnsi="Arial"/>
          <w:sz w:val="22"/>
          <w:szCs w:val="22"/>
        </w:rPr>
        <w:t xml:space="preserve">By training across thousands of shapes, the projection head learns that sphere-like activations from a snowman and sphere-like activations from a mushroom cap should map to the same feature region. K-means on a single shape has no cross-shape context.</w:t>
      </w:r>
    </w:p>
    <w:p>
      <w:pPr>
        <w:spacing w:after="120" w:line="276"/>
      </w:pPr>
      <w:r>
        <w:rPr>
          <w:rFonts w:ascii="Arial" w:cs="Arial" w:eastAsia="Arial" w:hAnsi="Arial"/>
          <w:b/>
          <w:bCs/>
          <w:sz w:val="22"/>
          <w:szCs w:val="22"/>
        </w:rPr>
        <w:t xml:space="preserve">2. View-invariant features. </w:t>
      </w:r>
      <w:r>
        <w:rPr>
          <w:rFonts w:ascii="Arial" w:cs="Arial" w:eastAsia="Arial" w:hAnsi="Arial"/>
          <w:sz w:val="22"/>
          <w:szCs w:val="22"/>
        </w:rPr>
        <w:t xml:space="preserve">The augmentations force the network to find properties that are stable across rotations, noise, and subsampling. K-means treats every dimension equally, including noise dimensions.</w:t>
      </w:r>
    </w:p>
    <w:p>
      <w:pPr>
        <w:spacing w:after="120" w:line="276"/>
      </w:pPr>
      <w:r>
        <w:rPr>
          <w:rFonts w:ascii="Arial" w:cs="Arial" w:eastAsia="Arial" w:hAnsi="Arial"/>
          <w:b/>
          <w:bCs/>
          <w:sz w:val="22"/>
          <w:szCs w:val="22"/>
        </w:rPr>
        <w:t xml:space="preserve">3. Prototype discovery. </w:t>
      </w:r>
      <w:r>
        <w:rPr>
          <w:rFonts w:ascii="Arial" w:cs="Arial" w:eastAsia="Arial" w:hAnsi="Arial"/>
          <w:sz w:val="22"/>
          <w:szCs w:val="22"/>
        </w:rPr>
        <w:t xml:space="preserve">The K prototype logits act like learnable cluster centers that are shared across all shapes. The network discovers a universal vocabulary of part types.</w:t>
      </w:r>
    </w:p>
    <w:p>
      <w:r>
        <w:br w:type="page"/>
      </w:r>
    </w:p>
    <w:p>
      <w:pPr>
        <w:pStyle w:val="Heading1"/>
        <w:spacing w:after="150" w:before="300"/>
      </w:pPr>
      <w:r>
        <w:rPr>
          <w:rFonts w:ascii="Arial" w:cs="Arial" w:eastAsia="Arial" w:hAnsi="Arial"/>
          <w:b/>
          <w:bCs/>
          <w:color w:val="1B4F72"/>
          <w:sz w:val="32"/>
          <w:szCs w:val="32"/>
        </w:rPr>
        <w:t xml:space="preserve">4. Data Pipeline</w:t>
      </w:r>
    </w:p>
    <w:p>
      <w:pPr>
        <w:pStyle w:val="Heading2"/>
        <w:spacing w:after="150" w:before="300"/>
      </w:pPr>
      <w:r>
        <w:rPr>
          <w:rFonts w:ascii="Arial" w:cs="Arial" w:eastAsia="Arial" w:hAnsi="Arial"/>
          <w:b/>
          <w:bCs/>
          <w:color w:val="1B4F72"/>
          <w:sz w:val="26"/>
          <w:szCs w:val="26"/>
        </w:rPr>
        <w:t xml:space="preserve">4.1 Dataset</w:t>
      </w:r>
    </w:p>
    <w:p>
      <w:pPr>
        <w:spacing w:after="120" w:line="276"/>
      </w:pPr>
      <w:r>
        <w:rPr>
          <w:rFonts w:ascii="Arial" w:cs="Arial" w:eastAsia="Arial" w:hAnsi="Arial"/>
          <w:sz w:val="22"/>
          <w:szCs w:val="22"/>
        </w:rPr>
        <w:t xml:space="preserve">Source: Objaverse (800K+ 3D models). We filter and select a diverse subset: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2000"/>
        <w:gridCol w:w="3860"/>
      </w:tblGrid>
      <w:tr>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Count</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Complexity</w:t>
            </w:r>
          </w:p>
        </w:tc>
        <w:tc>
          <w:tcPr>
            <w:tcW w:type="dxa" w:w="38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Furniture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2-15 parts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Tables, chairs, shelves, beds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Architecture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3-20 parts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Buildings, windows, doors, railings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5-30 parts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Cars, planes, boats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Animals/People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4-10 parts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Organic shapes, limbs, heads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Mechanical</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3-15 parts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Gears, engines, tools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Simple/Toys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 parts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Easy validation shapes</w:t>
            </w:r>
          </w:p>
        </w:tc>
      </w:tr>
    </w:tbl>
    <w:p>
      <w:pPr>
        <w:spacing w:after="120" w:line="276"/>
      </w:pPr>
      <w:r>
        <w:rPr>
          <w:rFonts w:ascii="Arial" w:cs="Arial" w:eastAsia="Arial" w:hAnsi="Arial"/>
          <w:sz w:val="22"/>
          <w:szCs w:val="22"/>
        </w:rPr>
        <w:t xml:space="preserve">Total: approximately 6,000 shapes. This is enough for initial validation. Can scale to 50K+ if results are promising.</w:t>
      </w:r>
    </w:p>
    <w:p>
      <w:pPr>
        <w:pStyle w:val="Heading2"/>
        <w:spacing w:after="150" w:before="300"/>
      </w:pPr>
      <w:r>
        <w:rPr>
          <w:rFonts w:ascii="Arial" w:cs="Arial" w:eastAsia="Arial" w:hAnsi="Arial"/>
          <w:b/>
          <w:bCs/>
          <w:color w:val="1B4F72"/>
          <w:sz w:val="26"/>
          <w:szCs w:val="26"/>
        </w:rPr>
        <w:t xml:space="preserve">4.2 Preprocessing Pipeline</w:t>
      </w:r>
    </w:p>
    <w:p>
      <w:pPr>
        <w:spacing w:after="120" w:line="276"/>
      </w:pPr>
      <w:r>
        <w:rPr>
          <w:rFonts w:ascii="Arial" w:cs="Arial" w:eastAsia="Arial" w:hAnsi="Arial"/>
          <w:b/>
          <w:bCs/>
          <w:sz w:val="22"/>
          <w:szCs w:val="22"/>
        </w:rPr>
        <w:t xml:space="preserve">Step 1: Mesh to SDF. </w:t>
      </w:r>
      <w:r>
        <w:rPr>
          <w:rFonts w:ascii="Arial" w:cs="Arial" w:eastAsia="Arial" w:hAnsi="Arial"/>
          <w:sz w:val="22"/>
          <w:szCs w:val="22"/>
        </w:rPr>
        <w:t xml:space="preserve">For each mesh, compute SDF using pysdf (fast winding-number based). Normalize to [-0.45, 0.45] bounding cube.</w:t>
      </w:r>
    </w:p>
    <w:p>
      <w:pPr>
        <w:spacing w:after="120" w:line="276"/>
      </w:pPr>
      <w:r>
        <w:rPr>
          <w:rFonts w:ascii="Arial" w:cs="Arial" w:eastAsia="Arial" w:hAnsi="Arial"/>
          <w:b/>
          <w:bCs/>
          <w:sz w:val="22"/>
          <w:szCs w:val="22"/>
        </w:rPr>
        <w:t xml:space="preserve">Step 2: Train DeepSDF. </w:t>
      </w:r>
      <w:r>
        <w:rPr>
          <w:rFonts w:ascii="Arial" w:cs="Arial" w:eastAsia="Arial" w:hAnsi="Arial"/>
          <w:sz w:val="22"/>
          <w:szCs w:val="22"/>
        </w:rPr>
        <w:t xml:space="preserve">Train shared decoder on all 6,000 shapes simultaneously. Latent dim = 128 (larger than our 64 due to more shapes). Hidden dim = 256, 6 layers. Train for 3,000-5,000 epochs on GPU (Vast.ai, RTX A5000/A6000).</w:t>
      </w:r>
    </w:p>
    <w:p>
      <w:pPr>
        <w:spacing w:after="120" w:line="276"/>
      </w:pPr>
      <w:r>
        <w:rPr>
          <w:rFonts w:ascii="Arial" w:cs="Arial" w:eastAsia="Arial" w:hAnsi="Arial"/>
          <w:b/>
          <w:bCs/>
          <w:sz w:val="22"/>
          <w:szCs w:val="22"/>
        </w:rPr>
        <w:t xml:space="preserve">Step 3: Cache activations. </w:t>
      </w:r>
      <w:r>
        <w:rPr>
          <w:rFonts w:ascii="Arial" w:cs="Arial" w:eastAsia="Arial" w:hAnsi="Arial"/>
          <w:sz w:val="22"/>
          <w:szCs w:val="22"/>
        </w:rPr>
        <w:t xml:space="preserve">For each shape, sample 4,096 near-surface points, forward pass through trained decoder, save the 384-dim activation vectors. This creates a cached dataset of point-activation pairs for fast DINO training.</w:t>
      </w:r>
    </w:p>
    <w:p>
      <w:pPr>
        <w:pStyle w:val="Heading2"/>
        <w:spacing w:after="150" w:before="300"/>
      </w:pPr>
      <w:r>
        <w:rPr>
          <w:rFonts w:ascii="Arial" w:cs="Arial" w:eastAsia="Arial" w:hAnsi="Arial"/>
          <w:b/>
          <w:bCs/>
          <w:color w:val="1B4F72"/>
          <w:sz w:val="26"/>
          <w:szCs w:val="26"/>
        </w:rPr>
        <w:t xml:space="preserve">4.3 Hardware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2200"/>
        <w:gridCol w:w="2160"/>
      </w:tblGrid>
      <w:tr>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3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Hardware</w:t>
            </w:r>
          </w:p>
        </w:tc>
        <w:tc>
          <w:tcPr>
            <w:tcW w:type="dxa" w:w="2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Est. Time</w:t>
            </w:r>
          </w:p>
        </w:tc>
        <w:tc>
          <w:tcPr>
            <w:tcW w:type="dxa" w:w="21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Est. Cost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SDF computation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M4 iMac (CPU, parallel)</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2-3 days</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Free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DeepSDF training</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Vast.ai RTX A5000 (24GB)</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24-48 hours</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$15-30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Activation caching</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Same GPU instance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2-4 hours</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$2-4</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DINO training</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Vast.ai RTX A5000 (24GB)</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12-24 hours</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$8-15</w:t>
            </w:r>
          </w:p>
        </w:tc>
      </w:tr>
    </w:tbl>
    <w:p>
      <w:pPr>
        <w:spacing w:after="120" w:line="276"/>
      </w:pPr>
      <w:r>
        <w:rPr>
          <w:rFonts w:ascii="Arial" w:cs="Arial" w:eastAsia="Arial" w:hAnsi="Arial"/>
          <w:sz w:val="22"/>
          <w:szCs w:val="22"/>
        </w:rPr>
        <w:t xml:space="preserve">Total estimated cost: $25-50 on Vast.ai. Can prototype on M4 iMac with 500 shapes first.</w:t>
      </w:r>
    </w:p>
    <w:p>
      <w:r>
        <w:br w:type="page"/>
      </w:r>
    </w:p>
    <w:p>
      <w:pPr>
        <w:pStyle w:val="Heading1"/>
        <w:spacing w:after="150" w:before="300"/>
      </w:pPr>
      <w:r>
        <w:rPr>
          <w:rFonts w:ascii="Arial" w:cs="Arial" w:eastAsia="Arial" w:hAnsi="Arial"/>
          <w:b/>
          <w:bCs/>
          <w:color w:val="1B4F72"/>
          <w:sz w:val="32"/>
          <w:szCs w:val="32"/>
        </w:rPr>
        <w:t xml:space="preserve">5. Training Procedure</w:t>
      </w:r>
    </w:p>
    <w:p>
      <w:pPr>
        <w:pStyle w:val="Heading2"/>
        <w:spacing w:after="150" w:before="300"/>
      </w:pPr>
      <w:r>
        <w:rPr>
          <w:rFonts w:ascii="Arial" w:cs="Arial" w:eastAsia="Arial" w:hAnsi="Arial"/>
          <w:b/>
          <w:bCs/>
          <w:color w:val="1B4F72"/>
          <w:sz w:val="26"/>
          <w:szCs w:val="26"/>
        </w:rPr>
        <w:t xml:space="preserve">5.1 DINO Training Loop</w:t>
      </w:r>
    </w:p>
    <w:p>
      <w:pPr>
        <w:shd w:fill="F4F4F4" w:val="clear"/>
        <w:spacing w:after="80" w:line="240"/>
      </w:pPr>
      <w:r>
        <w:rPr>
          <w:rFonts w:ascii="Courier New" w:cs="Courier New" w:eastAsia="Courier New" w:hAnsi="Courier New"/>
          <w:sz w:val="18"/>
          <w:szCs w:val="18"/>
        </w:rPr>
        <w:t xml:space="preserve">for each batch of shapes:</w:t>
      </w:r>
    </w:p>
    <w:p>
      <w:pPr>
        <w:shd w:fill="F4F4F4" w:val="clear"/>
        <w:spacing w:after="80" w:line="240"/>
      </w:pPr>
      <w:r>
        <w:rPr>
          <w:rFonts w:ascii="Courier New" w:cs="Courier New" w:eastAsia="Courier New" w:hAnsi="Courier New"/>
          <w:sz w:val="18"/>
          <w:szCs w:val="18"/>
        </w:rPr>
        <w:t xml:space="preserve">    for each shape_i in batch:</w:t>
      </w:r>
    </w:p>
    <w:p>
      <w:pPr>
        <w:shd w:fill="F4F4F4" w:val="clear"/>
        <w:spacing w:after="80" w:line="240"/>
      </w:pPr>
      <w:r>
        <w:rPr>
          <w:rFonts w:ascii="Courier New" w:cs="Courier New" w:eastAsia="Courier New" w:hAnsi="Courier New"/>
          <w:sz w:val="18"/>
          <w:szCs w:val="18"/>
        </w:rPr>
        <w:t xml:space="preserve">        # Get cached activations: (4096, 384)</w:t>
      </w:r>
    </w:p>
    <w:p>
      <w:pPr>
        <w:shd w:fill="F4F4F4" w:val="clear"/>
        <w:spacing w:after="80" w:line="240"/>
      </w:pPr>
      <w:r>
        <w:rPr>
          <w:rFonts w:ascii="Courier New" w:cs="Courier New" w:eastAsia="Courier New" w:hAnsi="Courier New"/>
          <w:sz w:val="18"/>
          <w:szCs w:val="18"/>
        </w:rPr>
        <w:t xml:space="preserve">        acts = cached_activations[shape_i]</w:t>
      </w:r>
    </w:p>
    <w:p>
      <w:pPr>
        <w:shd w:fill="F4F4F4" w:val="clear"/>
        <w:spacing w:after="80" w:line="240"/>
      </w:pPr>
      <w:r>
        <w:rPr>
          <w:rFonts w:ascii="Courier New" w:cs="Courier New" w:eastAsia="Courier New" w:hAnsi="Courier New"/>
          <w:sz w:val="18"/>
          <w:szCs w:val="18"/>
        </w:rPr>
        <w:t xml:space="preserve">        points = cached_points[shape_i]</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 Create two views</w:t>
      </w:r>
    </w:p>
    <w:p>
      <w:pPr>
        <w:shd w:fill="F4F4F4" w:val="clear"/>
        <w:spacing w:after="80" w:line="240"/>
      </w:pPr>
      <w:r>
        <w:rPr>
          <w:rFonts w:ascii="Courier New" w:cs="Courier New" w:eastAsia="Courier New" w:hAnsi="Courier New"/>
          <w:sz w:val="18"/>
          <w:szCs w:val="18"/>
        </w:rPr>
        <w:t xml:space="preserve">        view1_idx = random_subset(4096, size=2048)  # global view</w:t>
      </w:r>
    </w:p>
    <w:p>
      <w:pPr>
        <w:shd w:fill="F4F4F4" w:val="clear"/>
        <w:spacing w:after="80" w:line="240"/>
      </w:pPr>
      <w:r>
        <w:rPr>
          <w:rFonts w:ascii="Courier New" w:cs="Courier New" w:eastAsia="Courier New" w:hAnsi="Courier New"/>
          <w:sz w:val="18"/>
          <w:szCs w:val="18"/>
        </w:rPr>
        <w:t xml:space="preserve">        view2_idx = random_subset(4096, size=512)   # local view</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 Add noise augmentation to view2</w:t>
      </w:r>
    </w:p>
    <w:p>
      <w:pPr>
        <w:shd w:fill="F4F4F4" w:val="clear"/>
        <w:spacing w:after="80" w:line="240"/>
      </w:pPr>
      <w:r>
        <w:rPr>
          <w:rFonts w:ascii="Courier New" w:cs="Courier New" w:eastAsia="Courier New" w:hAnsi="Courier New"/>
          <w:sz w:val="18"/>
          <w:szCs w:val="18"/>
        </w:rPr>
        <w:t xml:space="preserve">        view2_acts = acts[view2_idx] + noise * 0.01</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 Forward through projection heads</w:t>
      </w:r>
    </w:p>
    <w:p>
      <w:pPr>
        <w:shd w:fill="F4F4F4" w:val="clear"/>
        <w:spacing w:after="80" w:line="240"/>
      </w:pPr>
      <w:r>
        <w:rPr>
          <w:rFonts w:ascii="Courier New" w:cs="Courier New" w:eastAsia="Courier New" w:hAnsi="Courier New"/>
          <w:sz w:val="18"/>
          <w:szCs w:val="18"/>
        </w:rPr>
        <w:t xml:space="preserve">        student_feats1 = student_head(acts[view1_idx])  # (2048, K)</w:t>
      </w:r>
    </w:p>
    <w:p>
      <w:pPr>
        <w:shd w:fill="F4F4F4" w:val="clear"/>
        <w:spacing w:after="80" w:line="240"/>
      </w:pPr>
      <w:r>
        <w:rPr>
          <w:rFonts w:ascii="Courier New" w:cs="Courier New" w:eastAsia="Courier New" w:hAnsi="Courier New"/>
          <w:sz w:val="18"/>
          <w:szCs w:val="18"/>
        </w:rPr>
        <w:t xml:space="preserve">        student_feats2 = student_head(view2_acts)       # (512, K)</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with no_grad():</w:t>
      </w:r>
    </w:p>
    <w:p>
      <w:pPr>
        <w:shd w:fill="F4F4F4" w:val="clear"/>
        <w:spacing w:after="80" w:line="240"/>
      </w:pPr>
      <w:r>
        <w:rPr>
          <w:rFonts w:ascii="Courier New" w:cs="Courier New" w:eastAsia="Courier New" w:hAnsi="Courier New"/>
          <w:sz w:val="18"/>
          <w:szCs w:val="18"/>
        </w:rPr>
        <w:t xml:space="preserve">            teacher_feats1 = teacher_head(acts[view1_idx])</w:t>
      </w:r>
    </w:p>
    <w:p>
      <w:pPr>
        <w:shd w:fill="F4F4F4" w:val="clear"/>
        <w:spacing w:after="80" w:line="240"/>
      </w:pPr>
      <w:r>
        <w:rPr>
          <w:rFonts w:ascii="Courier New" w:cs="Courier New" w:eastAsia="Courier New" w:hAnsi="Courier New"/>
          <w:sz w:val="18"/>
          <w:szCs w:val="18"/>
        </w:rPr>
        <w:t xml:space="preserve">            teacher_feats2 = teacher_head(view2_acts)</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 DINO loss: student should match teacher across views</w:t>
      </w:r>
    </w:p>
    <w:p>
      <w:pPr>
        <w:shd w:fill="F4F4F4" w:val="clear"/>
        <w:spacing w:after="80" w:line="240"/>
      </w:pPr>
      <w:r>
        <w:rPr>
          <w:rFonts w:ascii="Courier New" w:cs="Courier New" w:eastAsia="Courier New" w:hAnsi="Courier New"/>
          <w:sz w:val="18"/>
          <w:szCs w:val="18"/>
        </w:rPr>
        <w:t xml:space="preserve">        loss = dino_loss(student_feats1, teacher_feats2)  # view1 student vs view2 teacher</w:t>
      </w:r>
    </w:p>
    <w:p>
      <w:pPr>
        <w:shd w:fill="F4F4F4" w:val="clear"/>
        <w:spacing w:after="80" w:line="240"/>
      </w:pPr>
      <w:r>
        <w:rPr>
          <w:rFonts w:ascii="Courier New" w:cs="Courier New" w:eastAsia="Courier New" w:hAnsi="Courier New"/>
          <w:sz w:val="18"/>
          <w:szCs w:val="18"/>
        </w:rPr>
        <w:t xml:space="preserve">             + dino_loss(student_feats2, teacher_feats1)  # view2 student vs view1 teacher</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 Update student</w:t>
      </w:r>
    </w:p>
    <w:p>
      <w:pPr>
        <w:shd w:fill="F4F4F4" w:val="clear"/>
        <w:spacing w:after="80" w:line="240"/>
      </w:pPr>
      <w:r>
        <w:rPr>
          <w:rFonts w:ascii="Courier New" w:cs="Courier New" w:eastAsia="Courier New" w:hAnsi="Courier New"/>
          <w:sz w:val="18"/>
          <w:szCs w:val="18"/>
        </w:rPr>
        <w:t xml:space="preserve">        loss.backward()</w:t>
      </w:r>
    </w:p>
    <w:p>
      <w:pPr>
        <w:shd w:fill="F4F4F4" w:val="clear"/>
        <w:spacing w:after="80" w:line="240"/>
      </w:pPr>
      <w:r>
        <w:rPr>
          <w:rFonts w:ascii="Courier New" w:cs="Courier New" w:eastAsia="Courier New" w:hAnsi="Courier New"/>
          <w:sz w:val="18"/>
          <w:szCs w:val="18"/>
        </w:rPr>
        <w:t xml:space="preserve">        optimizer.step()</w:t>
      </w:r>
    </w:p>
    <w:p>
      <w:pPr>
        <w:shd w:fill="F4F4F4" w:val="clear"/>
        <w:spacing w:after="80" w:line="240"/>
      </w:pPr>
      <w:r>
        <w:rPr>
          <w:rFonts w:ascii="Courier New" w:cs="Courier New" w:eastAsia="Courier New" w:hAnsi="Courier New"/>
          <w:sz w:val="18"/>
          <w:szCs w:val="18"/>
        </w:rPr>
        <w:t xml:space="preserve"/>
      </w:r>
    </w:p>
    <w:p>
      <w:pPr>
        <w:shd w:fill="F4F4F4" w:val="clear"/>
        <w:spacing w:after="80" w:line="240"/>
      </w:pPr>
      <w:r>
        <w:rPr>
          <w:rFonts w:ascii="Courier New" w:cs="Courier New" w:eastAsia="Courier New" w:hAnsi="Courier New"/>
          <w:sz w:val="18"/>
          <w:szCs w:val="18"/>
        </w:rPr>
        <w:t xml:space="preserve">        # EMA update teacher</w:t>
      </w:r>
    </w:p>
    <w:p>
      <w:pPr>
        <w:shd w:fill="F4F4F4" w:val="clear"/>
        <w:spacing w:after="80" w:line="240"/>
      </w:pPr>
      <w:r>
        <w:rPr>
          <w:rFonts w:ascii="Courier New" w:cs="Courier New" w:eastAsia="Courier New" w:hAnsi="Courier New"/>
          <w:sz w:val="18"/>
          <w:szCs w:val="18"/>
        </w:rPr>
        <w:t xml:space="preserve">        teacher = momentum * teacher + (1 - momentum) * student</w:t>
      </w:r>
    </w:p>
    <w:p>
      <w:pPr>
        <w:pStyle w:val="Heading2"/>
        <w:spacing w:after="150" w:before="300"/>
      </w:pPr>
      <w:r>
        <w:rPr>
          <w:rFonts w:ascii="Arial" w:cs="Arial" w:eastAsia="Arial" w:hAnsi="Arial"/>
          <w:b/>
          <w:bCs/>
          <w:color w:val="1B4F72"/>
          <w:sz w:val="26"/>
          <w:szCs w:val="26"/>
        </w:rPr>
        <w:t xml:space="preserve">5.2 Key Hyperparameters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500"/>
        <w:gridCol w:w="5360"/>
      </w:tblGrid>
      <w:tr>
        <w:tc>
          <w:tcPr>
            <w:tcW w:type="dxa" w:w="2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1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53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Rationale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 (prototypes)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32-64</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Number of part types the model can discover. Start with 32, increase if under-segmenting.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Teacher temperature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0.04-0.07</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Controls sharpness of teacher predictions. Lower = sharper cluster assignments.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Student temperature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0.1</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Standard DINO value. Softer than teacher.</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EMA momentum</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0.996-0.999</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Teacher update rate. Higher = more stable, slower to adapt.</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Learning rate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1e-4</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For projection head only (backbone frozen).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Batch size (shapes)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32-64</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Number of shapes per batch. Memory-limited.</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Points per shape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2048/512</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Global/local view sizes.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Noise scale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0.01-0.05</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Activation perturbation for augmented views.</w:t>
            </w:r>
          </w:p>
        </w:tc>
      </w:tr>
    </w:tbl>
    <w:p>
      <w:r>
        <w:br w:type="page"/>
      </w:r>
    </w:p>
    <w:p>
      <w:pPr>
        <w:pStyle w:val="Heading1"/>
        <w:spacing w:after="150" w:before="300"/>
      </w:pPr>
      <w:r>
        <w:rPr>
          <w:rFonts w:ascii="Arial" w:cs="Arial" w:eastAsia="Arial" w:hAnsi="Arial"/>
          <w:b/>
          <w:bCs/>
          <w:color w:val="1B4F72"/>
          <w:sz w:val="32"/>
          <w:szCs w:val="32"/>
        </w:rPr>
        <w:t xml:space="preserve">6. Inference Pipeline</w:t>
      </w:r>
    </w:p>
    <w:p>
      <w:pPr>
        <w:spacing w:after="120" w:line="276"/>
      </w:pPr>
      <w:r>
        <w:rPr>
          <w:rFonts w:ascii="Arial" w:cs="Arial" w:eastAsia="Arial" w:hAnsi="Arial"/>
          <w:sz w:val="22"/>
          <w:szCs w:val="22"/>
        </w:rPr>
        <w:t xml:space="preserve">After DINO training, segmenting a new shape is fast and simple:</w:t>
      </w:r>
    </w:p>
    <w:p>
      <w:pPr>
        <w:spacing w:after="120" w:line="276"/>
      </w:pPr>
      <w:r>
        <w:rPr>
          <w:rFonts w:ascii="Arial" w:cs="Arial" w:eastAsia="Arial" w:hAnsi="Arial"/>
          <w:b/>
          <w:bCs/>
          <w:sz w:val="22"/>
          <w:szCs w:val="22"/>
        </w:rPr>
        <w:t xml:space="preserve">Step 1: </w:t>
      </w:r>
      <w:r>
        <w:rPr>
          <w:rFonts w:ascii="Arial" w:cs="Arial" w:eastAsia="Arial" w:hAnsi="Arial"/>
          <w:sz w:val="22"/>
          <w:szCs w:val="22"/>
        </w:rPr>
        <w:t xml:space="preserve">Get or optimize a latent code for the new shape (standard DeepSDF inference, or auto-decode for a few hundred steps).</w:t>
      </w:r>
    </w:p>
    <w:p>
      <w:pPr>
        <w:spacing w:after="120" w:line="276"/>
      </w:pPr>
      <w:r>
        <w:rPr>
          <w:rFonts w:ascii="Arial" w:cs="Arial" w:eastAsia="Arial" w:hAnsi="Arial"/>
          <w:b/>
          <w:bCs/>
          <w:sz w:val="22"/>
          <w:szCs w:val="22"/>
        </w:rPr>
        <w:t xml:space="preserve">Step 2: </w:t>
      </w:r>
      <w:r>
        <w:rPr>
          <w:rFonts w:ascii="Arial" w:cs="Arial" w:eastAsia="Arial" w:hAnsi="Arial"/>
          <w:sz w:val="22"/>
          <w:szCs w:val="22"/>
        </w:rPr>
        <w:t xml:space="preserve">Sample N points near the surface (e.g., mesh vertices, or marching cubes output).</w:t>
      </w:r>
    </w:p>
    <w:p>
      <w:pPr>
        <w:spacing w:after="120" w:line="276"/>
      </w:pPr>
      <w:r>
        <w:rPr>
          <w:rFonts w:ascii="Arial" w:cs="Arial" w:eastAsia="Arial" w:hAnsi="Arial"/>
          <w:b/>
          <w:bCs/>
          <w:sz w:val="22"/>
          <w:szCs w:val="22"/>
        </w:rPr>
        <w:t xml:space="preserve">Step 3: </w:t>
      </w:r>
      <w:r>
        <w:rPr>
          <w:rFonts w:ascii="Arial" w:cs="Arial" w:eastAsia="Arial" w:hAnsi="Arial"/>
          <w:sz w:val="22"/>
          <w:szCs w:val="22"/>
        </w:rPr>
        <w:t xml:space="preserve">Forward pass through frozen DeepSDF backbone with store_activations=True. Concatenate layer activations to get 384-dim features per point.</w:t>
      </w:r>
    </w:p>
    <w:p>
      <w:pPr>
        <w:spacing w:after="120" w:line="276"/>
      </w:pPr>
      <w:r>
        <w:rPr>
          <w:rFonts w:ascii="Arial" w:cs="Arial" w:eastAsia="Arial" w:hAnsi="Arial"/>
          <w:b/>
          <w:bCs/>
          <w:sz w:val="22"/>
          <w:szCs w:val="22"/>
        </w:rPr>
        <w:t xml:space="preserve">Step 4: </w:t>
      </w:r>
      <w:r>
        <w:rPr>
          <w:rFonts w:ascii="Arial" w:cs="Arial" w:eastAsia="Arial" w:hAnsi="Arial"/>
          <w:sz w:val="22"/>
          <w:szCs w:val="22"/>
        </w:rPr>
        <w:t xml:space="preserve">Forward through trained projection head to get 64-dim part features per point.</w:t>
      </w:r>
    </w:p>
    <w:p>
      <w:pPr>
        <w:spacing w:after="120" w:line="276"/>
      </w:pPr>
      <w:r>
        <w:rPr>
          <w:rFonts w:ascii="Arial" w:cs="Arial" w:eastAsia="Arial" w:hAnsi="Arial"/>
          <w:b/>
          <w:bCs/>
          <w:sz w:val="22"/>
          <w:szCs w:val="22"/>
        </w:rPr>
        <w:t xml:space="preserve">Step 5: </w:t>
      </w:r>
      <w:r>
        <w:rPr>
          <w:rFonts w:ascii="Arial" w:cs="Arial" w:eastAsia="Arial" w:hAnsi="Arial"/>
          <w:sz w:val="22"/>
          <w:szCs w:val="22"/>
        </w:rPr>
        <w:t xml:space="preserve">Take argmax of the K prototype logits to get hard cluster assignment. Or run k-means on the 64-dim features for a custom number of parts.</w:t>
      </w:r>
    </w:p>
    <w:p>
      <w:pPr>
        <w:spacing w:after="120" w:line="276"/>
      </w:pPr>
      <w:r>
        <w:rPr>
          <w:rFonts w:ascii="Arial" w:cs="Arial" w:eastAsia="Arial" w:hAnsi="Arial"/>
          <w:sz w:val="22"/>
          <w:szCs w:val="22"/>
        </w:rPr>
        <w:t xml:space="preserve">Total inference time per shape: approximately 0.5 seconds on GPU, 2-5 seconds on M4 CPU. No iterative optimization, no voxel grid computation, no marching cubes required for segmentation.</w:t>
      </w:r>
    </w:p>
    <w:p>
      <w:pPr>
        <w:pStyle w:val="Heading1"/>
        <w:spacing w:after="150" w:before="300"/>
      </w:pPr>
      <w:r>
        <w:rPr>
          <w:rFonts w:ascii="Arial" w:cs="Arial" w:eastAsia="Arial" w:hAnsi="Arial"/>
          <w:b/>
          <w:bCs/>
          <w:color w:val="1B4F72"/>
          <w:sz w:val="32"/>
          <w:szCs w:val="32"/>
        </w:rPr>
        <w:t xml:space="preserve">7. Evaluation Plan</w:t>
      </w:r>
    </w:p>
    <w:p>
      <w:pPr>
        <w:pStyle w:val="Heading2"/>
        <w:spacing w:after="150" w:before="300"/>
      </w:pPr>
      <w:r>
        <w:rPr>
          <w:rFonts w:ascii="Arial" w:cs="Arial" w:eastAsia="Arial" w:hAnsi="Arial"/>
          <w:b/>
          <w:bCs/>
          <w:color w:val="1B4F72"/>
          <w:sz w:val="26"/>
          <w:szCs w:val="26"/>
        </w:rPr>
        <w:t xml:space="preserve">7.1 Metrics</w:t>
      </w:r>
    </w:p>
    <w:p>
      <w:pPr>
        <w:spacing w:after="120" w:line="276"/>
      </w:pPr>
      <w:r>
        <w:rPr>
          <w:rFonts w:ascii="Arial" w:cs="Arial" w:eastAsia="Arial" w:hAnsi="Arial"/>
          <w:b/>
          <w:bCs/>
          <w:sz w:val="22"/>
          <w:szCs w:val="22"/>
        </w:rPr>
        <w:t xml:space="preserve">Adjusted Rand Index (ARI): </w:t>
      </w:r>
      <w:r>
        <w:rPr>
          <w:rFonts w:ascii="Arial" w:cs="Arial" w:eastAsia="Arial" w:hAnsi="Arial"/>
          <w:sz w:val="22"/>
          <w:szCs w:val="22"/>
        </w:rPr>
        <w:t xml:space="preserve">Primary metric. Measures agreement between predicted and ground-truth part labels, adjusted for chance. ARI &gt; 0.5 is good, &gt; 0.8 is excellent.</w:t>
      </w:r>
    </w:p>
    <w:p>
      <w:pPr>
        <w:spacing w:after="120" w:line="276"/>
      </w:pPr>
      <w:r>
        <w:rPr>
          <w:rFonts w:ascii="Arial" w:cs="Arial" w:eastAsia="Arial" w:hAnsi="Arial"/>
          <w:b/>
          <w:bCs/>
          <w:sz w:val="22"/>
          <w:szCs w:val="22"/>
        </w:rPr>
        <w:t xml:space="preserve">Part-wise Reconstruction Error: </w:t>
      </w:r>
      <w:r>
        <w:rPr>
          <w:rFonts w:ascii="Arial" w:cs="Arial" w:eastAsia="Arial" w:hAnsi="Arial"/>
          <w:sz w:val="22"/>
          <w:szCs w:val="22"/>
        </w:rPr>
        <w:t xml:space="preserve">Train separate MLPs on each discovered part, union them, compare to whole-shape MLP. If part-wise error is lower, the segmentation is useful for sharper reconstruction.</w:t>
      </w:r>
    </w:p>
    <w:p>
      <w:pPr>
        <w:spacing w:after="120" w:line="276"/>
      </w:pPr>
      <w:r>
        <w:rPr>
          <w:rFonts w:ascii="Arial" w:cs="Arial" w:eastAsia="Arial" w:hAnsi="Arial"/>
          <w:b/>
          <w:bCs/>
          <w:sz w:val="22"/>
          <w:szCs w:val="22"/>
        </w:rPr>
        <w:t xml:space="preserve">Generalization: </w:t>
      </w:r>
      <w:r>
        <w:rPr>
          <w:rFonts w:ascii="Arial" w:cs="Arial" w:eastAsia="Arial" w:hAnsi="Arial"/>
          <w:sz w:val="22"/>
          <w:szCs w:val="22"/>
        </w:rPr>
        <w:t xml:space="preserve">Test on held-out shapes from unseen categories. If the model discovers meaningful parts on shapes it was never trained on, it has learned general part structure.</w:t>
      </w:r>
    </w:p>
    <w:p>
      <w:pPr>
        <w:pStyle w:val="Heading2"/>
        <w:spacing w:after="150" w:before="300"/>
      </w:pPr>
      <w:r>
        <w:rPr>
          <w:rFonts w:ascii="Arial" w:cs="Arial" w:eastAsia="Arial" w:hAnsi="Arial"/>
          <w:b/>
          <w:bCs/>
          <w:color w:val="1B4F72"/>
          <w:sz w:val="26"/>
          <w:szCs w:val="26"/>
        </w:rPr>
        <w:t xml:space="preserve">7.2 Baselines</w:t>
      </w:r>
    </w:p>
    <w:p>
      <w:pPr>
        <w:spacing w:after="120" w:line="276"/>
      </w:pPr>
      <w:r>
        <w:rPr>
          <w:rFonts w:ascii="Arial" w:cs="Arial" w:eastAsia="Arial" w:hAnsi="Arial"/>
          <w:b/>
          <w:bCs/>
          <w:sz w:val="22"/>
          <w:szCs w:val="22"/>
        </w:rPr>
        <w:t xml:space="preserve">Raw activation k-means (current method): </w:t>
      </w:r>
      <w:r>
        <w:rPr>
          <w:rFonts w:ascii="Arial" w:cs="Arial" w:eastAsia="Arial" w:hAnsi="Arial"/>
          <w:sz w:val="22"/>
          <w:szCs w:val="22"/>
        </w:rPr>
        <w:t xml:space="preserve">Average ARI 0.559. This is our baseline to beat.</w:t>
      </w:r>
    </w:p>
    <w:p>
      <w:pPr>
        <w:spacing w:after="120" w:line="276"/>
      </w:pPr>
      <w:r>
        <w:rPr>
          <w:rFonts w:ascii="Arial" w:cs="Arial" w:eastAsia="Arial" w:hAnsi="Arial"/>
          <w:b/>
          <w:bCs/>
          <w:sz w:val="22"/>
          <w:szCs w:val="22"/>
        </w:rPr>
        <w:t xml:space="preserve">Connected components (mesh topology): </w:t>
      </w:r>
      <w:r>
        <w:rPr>
          <w:rFonts w:ascii="Arial" w:cs="Arial" w:eastAsia="Arial" w:hAnsi="Arial"/>
          <w:sz w:val="22"/>
          <w:szCs w:val="22"/>
        </w:rPr>
        <w:t xml:space="preserve">Trivial but only works when parts are separate mesh components.</w:t>
      </w:r>
    </w:p>
    <w:p>
      <w:pPr>
        <w:spacing w:after="120" w:line="276"/>
      </w:pPr>
      <w:r>
        <w:rPr>
          <w:rFonts w:ascii="Arial" w:cs="Arial" w:eastAsia="Arial" w:hAnsi="Arial"/>
          <w:b/>
          <w:bCs/>
          <w:sz w:val="22"/>
          <w:szCs w:val="22"/>
        </w:rPr>
        <w:t xml:space="preserve">Gradient discontinuity (volumetric): </w:t>
      </w:r>
      <w:r>
        <w:rPr>
          <w:rFonts w:ascii="Arial" w:cs="Arial" w:eastAsia="Arial" w:hAnsi="Arial"/>
          <w:sz w:val="22"/>
          <w:szCs w:val="22"/>
        </w:rPr>
        <w:t xml:space="preserve">ARI 0.963 on snowman but fails on real meshes.</w:t>
      </w:r>
    </w:p>
    <w:p>
      <w:pPr>
        <w:pStyle w:val="Heading2"/>
        <w:spacing w:after="150" w:before="300"/>
      </w:pPr>
      <w:r>
        <w:rPr>
          <w:rFonts w:ascii="Arial" w:cs="Arial" w:eastAsia="Arial" w:hAnsi="Arial"/>
          <w:b/>
          <w:bCs/>
          <w:color w:val="1B4F72"/>
          <w:sz w:val="26"/>
          <w:szCs w:val="26"/>
        </w:rPr>
        <w:t xml:space="preserve">7.3 Target</w:t>
      </w:r>
    </w:p>
    <w:p>
      <w:pPr>
        <w:spacing w:after="120" w:line="276"/>
      </w:pPr>
      <w:r>
        <w:rPr>
          <w:rFonts w:ascii="Arial" w:cs="Arial" w:eastAsia="Arial" w:hAnsi="Arial"/>
          <w:sz w:val="22"/>
          <w:szCs w:val="22"/>
        </w:rPr>
        <w:t xml:space="preserve">The DINO-trained model should achieve average ARI &gt; 0.7 across diverse shapes, and critically should generalize to real-world meshes (furniture, architectural elements) where all current methods fail.</w:t>
      </w:r>
    </w:p>
    <w:p>
      <w:r>
        <w:br w:type="page"/>
      </w:r>
    </w:p>
    <w:p>
      <w:pPr>
        <w:pStyle w:val="Heading1"/>
        <w:spacing w:after="150" w:before="300"/>
      </w:pPr>
      <w:r>
        <w:rPr>
          <w:rFonts w:ascii="Arial" w:cs="Arial" w:eastAsia="Arial" w:hAnsi="Arial"/>
          <w:b/>
          <w:bCs/>
          <w:color w:val="1B4F72"/>
          <w:sz w:val="32"/>
          <w:szCs w:val="32"/>
        </w:rPr>
        <w:t xml:space="preserve">8. Implementation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500"/>
        <w:gridCol w:w="2300"/>
        <w:gridCol w:w="2360"/>
      </w:tblGrid>
      <w:tr>
        <w:tc>
          <w:tcPr>
            <w:tcW w:type="dxa" w:w="1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Week</w:t>
            </w:r>
          </w:p>
        </w:tc>
        <w:tc>
          <w:tcPr>
            <w:tcW w:type="dxa" w:w="3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Task</w:t>
            </w:r>
          </w:p>
        </w:tc>
        <w:tc>
          <w:tcPr>
            <w:tcW w:type="dxa" w:w="23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Hardware</w:t>
            </w:r>
          </w:p>
        </w:tc>
        <w:tc>
          <w:tcPr>
            <w:tcW w:type="dxa" w:w="23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Deliverable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Objaverse data download and filtering. SDF computation pipeline (pysdf batch processing). Normalize and validate 6K shapes.</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M4 iMac</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SDF dataset</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Scale DeepSDF to 6K shapes. Train shared decoder with latent_dim=128, hidden=256, 6 layers. Validate reconstruction quality.</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Vast.ai GPU</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Trained backbone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Cache activations for all shapes. Build DINO training loop. Implement augmentation pipeline. Prototype on M4 with 500 shapes.</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M4 + GPU</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DINO prototype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DINO training on 6K shapes. Hyperparameter sweep (K, temperatures, momentum). Evaluate on held-out shapes.</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Vast.ai GPU</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Trained model</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Inference pipeline. Test on Objaverse categories, real Sketchfab meshes. Colored mesh export. Part-wise reconstruction comparison.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M4 iMac</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Results + paper draft</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Paper writing. Additional experiments if needed. arXiv submission preparation.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M4 iMac</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Paper</w:t>
            </w:r>
          </w:p>
        </w:tc>
      </w:tr>
    </w:tbl>
    <w:p>
      <w:pPr>
        <w:pStyle w:val="Heading1"/>
        <w:spacing w:after="150" w:before="300"/>
      </w:pPr>
      <w:r>
        <w:rPr>
          <w:rFonts w:ascii="Arial" w:cs="Arial" w:eastAsia="Arial" w:hAnsi="Arial"/>
          <w:b/>
          <w:bCs/>
          <w:color w:val="1B4F72"/>
          <w:sz w:val="32"/>
          <w:szCs w:val="32"/>
        </w:rPr>
        <w:t xml:space="preserve">9. Risks and Mitigations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4360"/>
      </w:tblGrid>
      <w:tr>
        <w:tc>
          <w:tcPr>
            <w:tcW w:type="dxa" w:w="3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Likelihood</w:t>
            </w:r>
          </w:p>
        </w:tc>
        <w:tc>
          <w:tcPr>
            <w:tcW w:type="dxa" w:w="43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Mitigation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DeepSDF cannot represent complex meshes at sufficient detail</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Medium</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 larger MLP (512 hidden, 8 layers). Alternatively, use grid-based neural fields (Instant-NGP style) as backbone instead of MLP.</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DINO training collapses (all points map to same prototype)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Medium</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Standard DINO anti-collapse: centering + sharpening of teacher outputs. Increase K. Add explicit diversity loss.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Activation features lose part signal when trained on many shapes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Low</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 showed signal exists even with 9 shapes. More shapes = more diverse computation patterns = richer features.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Objaverse shapes are too noisy/low-quality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Medium</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Filter aggressively: watertight only, reasonable triangle count, no degenerate geometry. Start with curated ShapeNet instead.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Semantic vs geometric parts mismatch</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High</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model may discover geometric clusters that do not match human-intuitive parts. This is acceptable for reconstruction (our primary goal) but may need additional work for semantic segmentation.</w:t>
            </w:r>
          </w:p>
        </w:tc>
      </w:tr>
    </w:tbl>
    <w:p>
      <w:r>
        <w:br w:type="page"/>
      </w:r>
    </w:p>
    <w:p>
      <w:pPr>
        <w:pStyle w:val="Heading1"/>
        <w:spacing w:after="150" w:before="300"/>
      </w:pPr>
      <w:r>
        <w:rPr>
          <w:rFonts w:ascii="Arial" w:cs="Arial" w:eastAsia="Arial" w:hAnsi="Arial"/>
          <w:b/>
          <w:bCs/>
          <w:color w:val="1B4F72"/>
          <w:sz w:val="32"/>
          <w:szCs w:val="32"/>
        </w:rPr>
        <w:t xml:space="preserve">10. Connection to Thesis Pipeline</w:t>
      </w:r>
    </w:p>
    <w:p>
      <w:pPr>
        <w:spacing w:after="120" w:line="276"/>
      </w:pPr>
      <w:r>
        <w:rPr>
          <w:rFonts w:ascii="Arial" w:cs="Arial" w:eastAsia="Arial" w:hAnsi="Arial"/>
          <w:sz w:val="22"/>
          <w:szCs w:val="22"/>
        </w:rPr>
        <w:t xml:space="preserve">This work is one piece of the larger thesis: single-image 3D reconstruction that produces sharp, structured, editable geometry.</w:t>
      </w:r>
    </w:p>
    <w:p>
      <w:pPr>
        <w:spacing w:after="120" w:line="276"/>
      </w:pPr>
      <w:r>
        <w:rPr>
          <w:rFonts w:ascii="Arial" w:cs="Arial" w:eastAsia="Arial" w:hAnsi="Arial"/>
          <w:b/>
          <w:bCs/>
          <w:sz w:val="22"/>
          <w:szCs w:val="22"/>
        </w:rPr>
        <w:t xml:space="preserve">Full pipeline (eventual): </w:t>
      </w:r>
      <w:r>
        <w:rPr>
          <w:rFonts w:ascii="Arial" w:cs="Arial" w:eastAsia="Arial" w:hAnsi="Arial"/>
          <w:sz w:val="22"/>
          <w:szCs w:val="22"/>
        </w:rPr>
        <w:t xml:space="preserve"/>
      </w:r>
    </w:p>
    <w:p>
      <w:pPr>
        <w:spacing w:after="120" w:line="276"/>
      </w:pPr>
      <w:r>
        <w:rPr>
          <w:rFonts w:ascii="Arial" w:cs="Arial" w:eastAsia="Arial" w:hAnsi="Arial"/>
          <w:sz w:val="22"/>
          <w:szCs w:val="22"/>
        </w:rPr>
        <w:t xml:space="preserve">Image -&gt; Coarse 3D (TRELLIS/existing methods) -&gt; SDF representation -&gt; Part discovery (THIS WORK) -&gt; Per-part sharp fitting -&gt; Editable 3D model</w:t>
      </w:r>
    </w:p>
    <w:p>
      <w:pPr>
        <w:spacing w:after="120" w:line="276"/>
      </w:pPr>
      <w:r>
        <w:rPr>
          <w:rFonts w:ascii="Arial" w:cs="Arial" w:eastAsia="Arial" w:hAnsi="Arial"/>
          <w:sz w:val="22"/>
          <w:szCs w:val="22"/>
        </w:rPr>
        <w:t xml:space="preserve">The activation-space DINO approach is uniquely suited to this pipeline because it operates entirely within the learned SDF representation. No separate point cloud processing, no voxel grids, no 2D image features needed. The DeepSDF backbone that represents the shape IS the feature extractor for part discovery. This tight integration means:</w:t>
      </w:r>
    </w:p>
    <w:p>
      <w:pPr>
        <w:spacing w:after="120" w:line="276"/>
      </w:pPr>
      <w:r>
        <w:rPr>
          <w:rFonts w:ascii="Arial" w:cs="Arial" w:eastAsia="Arial" w:hAnsi="Arial"/>
          <w:b/>
          <w:bCs/>
          <w:sz w:val="22"/>
          <w:szCs w:val="22"/>
        </w:rPr>
        <w:t xml:space="preserve">1. No additional inference cost: </w:t>
      </w:r>
      <w:r>
        <w:rPr>
          <w:rFonts w:ascii="Arial" w:cs="Arial" w:eastAsia="Arial" w:hAnsi="Arial"/>
          <w:sz w:val="22"/>
          <w:szCs w:val="22"/>
        </w:rPr>
        <w:t xml:space="preserve">Part features come from the same forward pass that produces the SDF.</w:t>
      </w:r>
    </w:p>
    <w:p>
      <w:pPr>
        <w:spacing w:after="120" w:line="276"/>
      </w:pPr>
      <w:r>
        <w:rPr>
          <w:rFonts w:ascii="Arial" w:cs="Arial" w:eastAsia="Arial" w:hAnsi="Arial"/>
          <w:b/>
          <w:bCs/>
          <w:sz w:val="22"/>
          <w:szCs w:val="22"/>
        </w:rPr>
        <w:t xml:space="preserve">2. Resolution-independent: </w:t>
      </w:r>
      <w:r>
        <w:rPr>
          <w:rFonts w:ascii="Arial" w:cs="Arial" w:eastAsia="Arial" w:hAnsi="Arial"/>
          <w:sz w:val="22"/>
          <w:szCs w:val="22"/>
        </w:rPr>
        <w:t xml:space="preserve">Parts are defined in continuous SDF space, not on a discrete grid.</w:t>
      </w:r>
    </w:p>
    <w:p>
      <w:pPr>
        <w:spacing w:after="120" w:line="276"/>
      </w:pPr>
      <w:r>
        <w:rPr>
          <w:rFonts w:ascii="Arial" w:cs="Arial" w:eastAsia="Arial" w:hAnsi="Arial"/>
          <w:b/>
          <w:bCs/>
          <w:sz w:val="22"/>
          <w:szCs w:val="22"/>
        </w:rPr>
        <w:t xml:space="preserve">3. Compatible with latent code optimization: </w:t>
      </w:r>
      <w:r>
        <w:rPr>
          <w:rFonts w:ascii="Arial" w:cs="Arial" w:eastAsia="Arial" w:hAnsi="Arial"/>
          <w:sz w:val="22"/>
          <w:szCs w:val="22"/>
        </w:rPr>
        <w:t xml:space="preserve">When fitting a new shape via latent optimization, the part features update automatically.</w:t>
      </w:r>
    </w:p>
    <w:p>
      <w:pPr>
        <w:spacing w:after="120" w:line="276"/>
      </w:pPr>
      <w:r>
        <w:rPr>
          <w:rFonts w:ascii="Arial" w:cs="Arial" w:eastAsia="Arial" w:hAnsi="Arial"/>
          <w:b/>
          <w:bCs/>
          <w:sz w:val="22"/>
          <w:szCs w:val="22"/>
        </w:rPr>
        <w:t xml:space="preserve">4. Editable: </w:t>
      </w:r>
      <w:r>
        <w:rPr>
          <w:rFonts w:ascii="Arial" w:cs="Arial" w:eastAsia="Arial" w:hAnsi="Arial"/>
          <w:sz w:val="22"/>
          <w:szCs w:val="22"/>
        </w:rPr>
        <w:t xml:space="preserve">Each discovered part maps to a region in latent space. Modifying one part's latent code while keeping others fixed enables part-level editing.</w:t>
      </w:r>
    </w:p>
    <w:p>
      <w:pPr>
        <w:pStyle w:val="Heading2"/>
        <w:spacing w:after="150" w:before="300"/>
      </w:pPr>
      <w:r>
        <w:rPr>
          <w:rFonts w:ascii="Arial" w:cs="Arial" w:eastAsia="Arial" w:hAnsi="Arial"/>
          <w:b/>
          <w:bCs/>
          <w:color w:val="1B4F72"/>
          <w:sz w:val="26"/>
          <w:szCs w:val="26"/>
        </w:rPr>
        <w:t xml:space="preserve">10.1 Novel Contribution</w:t>
      </w:r>
    </w:p>
    <w:p>
      <w:pPr>
        <w:spacing w:after="120" w:line="276"/>
      </w:pPr>
      <w:r>
        <w:rPr>
          <w:rFonts w:ascii="Arial" w:cs="Arial" w:eastAsia="Arial" w:hAnsi="Arial"/>
          <w:sz w:val="22"/>
          <w:szCs w:val="22"/>
        </w:rPr>
        <w:t xml:space="preserve">To our knowledge, no prior work has demonstrated that hidden activations of a neural SDF decoder naturally encode part-level structure, nor has anyone applied DINO-style self-distillation in the activation space of a learned implicit function. The combination of (1) DeepSDF as both shape representation AND feature extractor, and (2) self-distillation for part discovery without labels, is a new approach to the 3D part segmentation problem.</w:t>
      </w:r>
    </w:p>
    <w:p>
      <w:pPr>
        <w:spacing w:after="120" w:line="276"/>
      </w:pPr>
      <w:r>
        <w:rPr>
          <w:rFonts w:ascii="Arial" w:cs="Arial" w:eastAsia="Arial" w:hAnsi="Arial"/>
          <w:sz w:val="22"/>
          <w:szCs w:val="22"/>
        </w:rPr>
        <w:t xml:space="preserve">Relevant venues: CVPR, ECCV, ICCV (cs.CV), SIGGRAPH (cs.GR), NeurIPS/ICML (cs.LG). The work bridges geometric deep learning, self-supervised learning, and 3D reconstruction.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666666"/>
        <w:sz w:val="16"/>
        <w:szCs w:val="16"/>
      </w:rPr>
      <w:t xml:space="preserve">Aditya Jain | Lokadere Enterprises |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F72" w:sz="6" w:space="1"/>
      </w:pBdr>
    </w:pPr>
    <w:r>
      <w:rPr>
        <w:rFonts w:ascii="Arial" w:cs="Arial" w:eastAsia="Arial" w:hAnsi="Arial"/>
        <w:i/>
        <w:iCs/>
        <w:color w:val="666666"/>
        <w:sz w:val="18"/>
        <w:szCs w:val="18"/>
      </w:rPr>
      <w:t xml:space="preserve">Self-Supervised SDF Part Discovery via Activation-Space DINO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4F72"/>
      <w:sz w:val="32"/>
      <w:szCs w:val="32"/>
    </w:rPr>
  </w:style>
  <w:style w:type="paragraph" w:styleId="Heading2">
    <w:name w:val="Heading 2"/>
    <w:basedOn w:val="Normal"/>
    <w:next w:val="Normal"/>
    <w:qFormat/>
    <w:pPr>
      <w:spacing w:after="150" w:before="240"/>
      <w:outlineLvl w:val="1"/>
    </w:pPr>
    <w:rPr>
      <w:rFonts w:ascii="Arial" w:cs="Arial" w:eastAsia="Arial" w:hAnsi="Arial"/>
      <w:b/>
      <w:bCs/>
      <w:color w:val="2E86C1"/>
      <w:sz w:val="26"/>
      <w:szCs w:val="26"/>
    </w:rPr>
  </w:style>
  <w:style w:type="paragraph" w:styleId="Heading3">
    <w:name w:val="Heading 3"/>
    <w:basedOn w:val="Normal"/>
    <w:next w:val="Normal"/>
    <w:qFormat/>
    <w:pPr>
      <w:spacing w:after="120" w:before="180"/>
      <w:outlineLvl w:val="2"/>
    </w:pPr>
    <w:rPr>
      <w:rFonts w:ascii="Arial" w:cs="Arial" w:eastAsia="Arial" w:hAnsi="Arial"/>
      <w:b/>
      <w:bCs/>
      <w:color w:val="2E86C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2026-04-02T16:38:09.384Z</dcterms:created>
  <dcterms:modified xsi:type="dcterms:W3CDTF">2026-04-02T16:38:09.385Z</dcterms:modified>
</cp:coreProperties>
</file>

<file path=docProps/custom.xml><?xml version="1.0" encoding="utf-8"?>
<Properties xmlns="http://schemas.openxmlformats.org/officeDocument/2006/custom-properties" xmlns:vt="http://schemas.openxmlformats.org/officeDocument/2006/docPropsVTypes"/>
</file>